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6C41528F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0E068512" w:rsidR="009B2862" w:rsidRPr="009B2862" w:rsidRDefault="00CE4CBB" w:rsidP="00250FFF">
            <w:pPr>
              <w:pStyle w:val="NoSpacing"/>
            </w:pPr>
            <w:bookmarkStart w:id="1" w:name="_Toc14136023"/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bookmarkEnd w:id="1"/>
            <w:r w:rsidR="00FF6262"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A67D770" w14:textId="77777777" w:rsidR="007C38A9" w:rsidRPr="00B35B28" w:rsidRDefault="007C38A9" w:rsidP="0009148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GoBack"/>
            <w:r w:rsidRPr="00B35B28">
              <w:rPr>
                <w:rFonts w:ascii="Arial" w:hAnsi="Arial" w:cs="Arial"/>
                <w:bCs/>
                <w:sz w:val="22"/>
                <w:szCs w:val="22"/>
              </w:rPr>
              <w:t>Draw the single action draw die with spring loaded knockout.</w:t>
            </w:r>
          </w:p>
          <w:p w14:paraId="1090620E" w14:textId="77777777" w:rsidR="007C38A9" w:rsidRPr="00B35B28" w:rsidRDefault="007C38A9" w:rsidP="0009148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5B28">
              <w:rPr>
                <w:rFonts w:ascii="Arial" w:hAnsi="Arial" w:cs="Arial"/>
                <w:bCs/>
                <w:sz w:val="22"/>
                <w:szCs w:val="22"/>
              </w:rPr>
              <w:t>Calculate the percent reduction and depth of draws.</w:t>
            </w:r>
          </w:p>
          <w:p w14:paraId="62B2562F" w14:textId="4ED44BD7" w:rsidR="0053551D" w:rsidRPr="007C38A9" w:rsidRDefault="007C38A9" w:rsidP="0009148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B35B28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blank size for a cup of 40mm inner dia., 30mm depth and sheet thickness 1mm.</w:t>
            </w:r>
            <w:bookmarkEnd w:id="2"/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6A4EBFDD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0E5EFC">
              <w:rPr>
                <w:rFonts w:ascii="Arial" w:hAnsi="Arial" w:cs="Arial"/>
                <w:sz w:val="22"/>
                <w:szCs w:val="22"/>
              </w:rPr>
              <w:t>“</w:t>
            </w:r>
            <w:r w:rsidR="000E5EFC"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 w:rsidR="00C33F26">
              <w:rPr>
                <w:rFonts w:eastAsiaTheme="minorHAnsi"/>
                <w:color w:val="000000"/>
                <w:lang w:val="en-AU"/>
              </w:rPr>
              <w:t>.</w:t>
            </w:r>
            <w:r w:rsidR="004C589D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D5CB2" w:rsidRDefault="00B83B7B" w:rsidP="00937C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29F71B72" w14:textId="77777777" w:rsidR="00936ACE" w:rsidRPr="003D5CB2" w:rsidRDefault="00B83B7B" w:rsidP="00937C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6F858405" w14:textId="77777777" w:rsidR="00937CA7" w:rsidRPr="007C38A9" w:rsidRDefault="007C38A9" w:rsidP="00937CA7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spring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21F53DEC" w14:textId="77777777" w:rsidR="007C38A9" w:rsidRPr="007C38A9" w:rsidRDefault="007C38A9" w:rsidP="007C38A9">
            <w:pPr>
              <w:pStyle w:val="ListParagraph"/>
              <w:numPr>
                <w:ilvl w:val="0"/>
                <w:numId w:val="19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an end view of the single action draw die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8934921" w14:textId="433C49BE" w:rsidR="007C38A9" w:rsidRPr="007C38A9" w:rsidRDefault="007C38A9" w:rsidP="007C38A9">
            <w:pPr>
              <w:pStyle w:val="ListParagraph"/>
              <w:numPr>
                <w:ilvl w:val="0"/>
                <w:numId w:val="19"/>
              </w:numPr>
            </w:pPr>
            <w:r w:rsidRPr="007C38A9">
              <w:rPr>
                <w:rFonts w:ascii="Arial" w:hAnsi="Arial"/>
                <w:bCs/>
              </w:rPr>
              <w:t>Develop relationship to get % reduction</w:t>
            </w:r>
            <w:r>
              <w:rPr>
                <w:rFonts w:ascii="Arial" w:hAnsi="Arial"/>
                <w:bCs/>
              </w:rPr>
              <w:t xml:space="preserve"> and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calculate the depth of draws</w:t>
            </w:r>
            <w:r w:rsidRPr="007C38A9">
              <w:rPr>
                <w:rFonts w:ascii="Arial" w:hAnsi="Arial"/>
                <w:bCs/>
              </w:rPr>
              <w:t xml:space="preserve">. </w:t>
            </w:r>
          </w:p>
          <w:p w14:paraId="3C669982" w14:textId="770FE8D0" w:rsidR="007C38A9" w:rsidRPr="000E5EFC" w:rsidRDefault="007C38A9" w:rsidP="000E5EFC"/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756673D5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4F16DE86" w:rsidR="005F1E61" w:rsidRPr="009B2862" w:rsidRDefault="00CE4CBB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2A80CC04" w14:textId="77777777" w:rsidR="007C38A9" w:rsidRDefault="007C38A9" w:rsidP="007C38A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7C38A9">
              <w:rPr>
                <w:rFonts w:ascii="Arial" w:hAnsi="Arial" w:cs="Arial"/>
                <w:bCs/>
              </w:rPr>
              <w:t>Draw the single action draw die with spring loaded knockout</w:t>
            </w:r>
            <w:r>
              <w:rPr>
                <w:rFonts w:ascii="Arial" w:hAnsi="Arial" w:cs="Arial"/>
                <w:bCs/>
              </w:rPr>
              <w:t>.</w:t>
            </w:r>
          </w:p>
          <w:p w14:paraId="2A1F772B" w14:textId="77777777" w:rsidR="007C38A9" w:rsidRDefault="007C38A9" w:rsidP="007C38A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7C38A9">
              <w:rPr>
                <w:rFonts w:ascii="Arial" w:hAnsi="Arial" w:cs="Arial"/>
                <w:bCs/>
              </w:rPr>
              <w:t>Calculate the percent reduction and depth of draws</w:t>
            </w:r>
            <w:r>
              <w:rPr>
                <w:rFonts w:ascii="Arial" w:hAnsi="Arial" w:cs="Arial"/>
                <w:bCs/>
              </w:rPr>
              <w:t>.</w:t>
            </w:r>
          </w:p>
          <w:p w14:paraId="3868C635" w14:textId="142B6B90" w:rsidR="005F1E61" w:rsidRPr="0084012F" w:rsidRDefault="007C38A9" w:rsidP="007C38A9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7C38A9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Calculate blank size for a cup of 40mm inner dia., 30mm depth and sheet thickness 1mm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00260AF5" w:rsidR="00467B7D" w:rsidRPr="000E5EFC" w:rsidRDefault="000E5EFC" w:rsidP="000E5EF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14355645"/>
            <w:bookmarkStart w:id="4" w:name="_Hlk14349511"/>
            <w:bookmarkStart w:id="5" w:name="_Hlk14357959"/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25D8158B" w:rsidR="00467B7D" w:rsidRPr="000E5EFC" w:rsidRDefault="000E5EFC" w:rsidP="000E5EF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4C4F0A67" w:rsidR="00766708" w:rsidRPr="000E5EFC" w:rsidRDefault="000E5EFC" w:rsidP="000E5EFC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spring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3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6177BB91" w:rsidR="00467B7D" w:rsidRPr="000E5EFC" w:rsidRDefault="000E5EFC" w:rsidP="000E5EFC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an end view of the single action draw die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79829719" w:rsidR="00467B7D" w:rsidRPr="000E5EFC" w:rsidRDefault="000E5EFC" w:rsidP="000E5EFC">
            <w:pPr>
              <w:pStyle w:val="ListParagraph"/>
              <w:numPr>
                <w:ilvl w:val="0"/>
                <w:numId w:val="3"/>
              </w:numPr>
            </w:pPr>
            <w:r w:rsidRPr="007C38A9">
              <w:rPr>
                <w:rFonts w:ascii="Arial" w:hAnsi="Arial"/>
                <w:bCs/>
              </w:rPr>
              <w:t>Develop relationship to get % reduction</w:t>
            </w:r>
            <w:r>
              <w:rPr>
                <w:rFonts w:ascii="Arial" w:hAnsi="Arial"/>
                <w:bCs/>
              </w:rPr>
              <w:t xml:space="preserve"> and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calculate the depth of draws</w:t>
            </w:r>
            <w:r w:rsidRPr="007C38A9">
              <w:rPr>
                <w:rFonts w:ascii="Arial" w:hAnsi="Arial"/>
                <w:bCs/>
              </w:rPr>
              <w:t xml:space="preserve">. 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013F3E1D" w:rsidR="00467B7D" w:rsidRPr="00913E2F" w:rsidRDefault="00467B7D" w:rsidP="00913E2F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723E9F6C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4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5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77777CB" w:rsidR="008D7F73" w:rsidRDefault="008D7F73">
      <w:pPr>
        <w:rPr>
          <w:rFonts w:ascii="Arial" w:hAnsi="Arial" w:cs="Arial"/>
          <w:b/>
        </w:rPr>
      </w:pPr>
    </w:p>
    <w:p w14:paraId="1D3B8861" w14:textId="0FEBBEB8" w:rsidR="00270DBE" w:rsidRDefault="00270DBE">
      <w:pPr>
        <w:rPr>
          <w:rFonts w:ascii="Arial" w:hAnsi="Arial" w:cs="Arial"/>
          <w:b/>
        </w:rPr>
      </w:pPr>
    </w:p>
    <w:p w14:paraId="62004546" w14:textId="77777777" w:rsidR="00270DBE" w:rsidRPr="009B2862" w:rsidRDefault="00270DBE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409447FC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31ABB528" w:rsidR="009B2862" w:rsidRPr="009B2862" w:rsidRDefault="00CE4CBB" w:rsidP="0001588A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Other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7F31C1">
        <w:trPr>
          <w:trHeight w:val="323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991BEC6" w14:textId="77777777" w:rsidR="007C38A9" w:rsidRDefault="007C38A9" w:rsidP="007C38A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C38A9">
              <w:rPr>
                <w:rFonts w:ascii="Arial" w:hAnsi="Arial" w:cs="Arial"/>
                <w:bCs/>
              </w:rPr>
              <w:t>Draw the single action draw die with spring loaded knockout</w:t>
            </w:r>
            <w:r>
              <w:rPr>
                <w:rFonts w:ascii="Arial" w:hAnsi="Arial" w:cs="Arial"/>
                <w:bCs/>
              </w:rPr>
              <w:t>.</w:t>
            </w:r>
          </w:p>
          <w:p w14:paraId="7750931C" w14:textId="77777777" w:rsidR="007C38A9" w:rsidRDefault="007C38A9" w:rsidP="007C38A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C38A9">
              <w:rPr>
                <w:rFonts w:ascii="Arial" w:hAnsi="Arial" w:cs="Arial"/>
                <w:bCs/>
              </w:rPr>
              <w:t>Calculate the percent reduction and depth of draws</w:t>
            </w:r>
            <w:r>
              <w:rPr>
                <w:rFonts w:ascii="Arial" w:hAnsi="Arial" w:cs="Arial"/>
                <w:bCs/>
              </w:rPr>
              <w:t>.</w:t>
            </w:r>
          </w:p>
          <w:p w14:paraId="517DD7E6" w14:textId="69288990" w:rsidR="00A35EC5" w:rsidRPr="0084012F" w:rsidRDefault="007C38A9" w:rsidP="007C38A9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7C38A9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lastRenderedPageBreak/>
              <w:t>Calculate blank size for a cup of 40mm inner dia., 30mm depth and sheet thickness 1mm</w:t>
            </w:r>
            <w:r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E5EFC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64561018" w:rsidR="000E5EFC" w:rsidRPr="009B2862" w:rsidRDefault="000E5EFC" w:rsidP="000E5EFC">
            <w:pPr>
              <w:pStyle w:val="NoSpacing"/>
            </w:pPr>
            <w:r w:rsidRPr="003D5CB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270DBE">
              <w:rPr>
                <w:rFonts w:ascii="Arial" w:hAnsi="Arial" w:cs="Arial"/>
                <w:bCs/>
                <w:sz w:val="22"/>
                <w:szCs w:val="22"/>
              </w:rPr>
              <w:t xml:space="preserve">ed </w:t>
            </w:r>
            <w:r w:rsidRPr="003D5CB2">
              <w:rPr>
                <w:rFonts w:ascii="Arial" w:hAnsi="Arial" w:cs="Arial"/>
                <w:bCs/>
                <w:sz w:val="22"/>
                <w:szCs w:val="22"/>
              </w:rPr>
              <w:t>suitable drawing instruments.</w:t>
            </w:r>
          </w:p>
        </w:tc>
        <w:tc>
          <w:tcPr>
            <w:tcW w:w="632" w:type="dxa"/>
          </w:tcPr>
          <w:p w14:paraId="33C0C799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154AB223" w:rsidR="000E5EFC" w:rsidRPr="009B2862" w:rsidRDefault="000E5EFC" w:rsidP="000E5EFC">
            <w:pPr>
              <w:pStyle w:val="NoSpacing"/>
            </w:pPr>
            <w:r w:rsidRPr="003D5CB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54B44CBF" w:rsidR="000E5EFC" w:rsidRPr="009B2862" w:rsidRDefault="000E5EFC" w:rsidP="000E5EFC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270DBE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body of the spring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23F12809" w:rsidR="000E5EFC" w:rsidRPr="009B2862" w:rsidRDefault="000E5EFC" w:rsidP="000E5EFC">
            <w:pPr>
              <w:pStyle w:val="NoSpacing"/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</w:t>
            </w:r>
            <w:r w:rsidR="00270DBE">
              <w:rPr>
                <w:rFonts w:ascii="Arial" w:hAnsi="Arial"/>
                <w:bCs/>
                <w:sz w:val="22"/>
                <w:szCs w:val="22"/>
              </w:rPr>
              <w:t>n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an end view of the single action draw die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2219DBF9" w:rsidR="000E5EFC" w:rsidRPr="009B2862" w:rsidRDefault="000E5EFC" w:rsidP="000E5EFC">
            <w:pPr>
              <w:pStyle w:val="NoSpacing"/>
            </w:pPr>
            <w:r w:rsidRPr="007C38A9">
              <w:rPr>
                <w:rFonts w:ascii="Arial" w:hAnsi="Arial"/>
                <w:bCs/>
              </w:rPr>
              <w:t>Develop</w:t>
            </w:r>
            <w:r w:rsidR="00270DBE">
              <w:rPr>
                <w:rFonts w:ascii="Arial" w:hAnsi="Arial"/>
                <w:bCs/>
              </w:rPr>
              <w:t>ed</w:t>
            </w:r>
            <w:r w:rsidRPr="007C38A9">
              <w:rPr>
                <w:rFonts w:ascii="Arial" w:hAnsi="Arial"/>
                <w:bCs/>
              </w:rPr>
              <w:t xml:space="preserve"> relationship to get % reduction</w:t>
            </w:r>
            <w:r>
              <w:rPr>
                <w:rFonts w:ascii="Arial" w:hAnsi="Arial"/>
                <w:bCs/>
              </w:rPr>
              <w:t xml:space="preserve"> and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calculate the depth of draws</w:t>
            </w:r>
            <w:r w:rsidRPr="007C38A9">
              <w:rPr>
                <w:rFonts w:ascii="Arial" w:hAnsi="Arial"/>
                <w:bCs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3FDD6C73" w:rsidR="000E5EFC" w:rsidRPr="009B2862" w:rsidRDefault="000E5EFC" w:rsidP="000E5EFC">
            <w:pPr>
              <w:pStyle w:val="NoSpacing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2C964508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4E994426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0E5EFC" w:rsidRPr="009B2862" w:rsidRDefault="000E5EFC" w:rsidP="000E5E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0E5EFC" w:rsidRPr="009B2862" w:rsidRDefault="000E5EFC" w:rsidP="000E5EF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0E5EFC" w:rsidRPr="009B2862" w:rsidRDefault="000E5EFC" w:rsidP="000E5E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EFC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0E5EFC" w:rsidRPr="009B2862" w:rsidRDefault="000E5EFC" w:rsidP="000E5E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54564" id="Rectangle 43" o:spid="_x0000_s1026" style="position:absolute;margin-left:70.7pt;margin-top:2.2pt;width:14pt;height:9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0E5EFC" w:rsidRPr="009B2862" w:rsidRDefault="000E5EFC" w:rsidP="000E5E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1B8A3" id="Rectangle 91" o:spid="_x0000_s1026" style="position:absolute;margin-left:129.25pt;margin-top:2.85pt;width:14pt;height:9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26166A77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973E47">
              <w:rPr>
                <w:rFonts w:ascii="Arial" w:hAnsi="Arial" w:cs="Arial"/>
                <w:sz w:val="22"/>
                <w:szCs w:val="22"/>
              </w:rPr>
              <w:t>5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401CDE6B" w:rsidR="009B2862" w:rsidRPr="009B2862" w:rsidRDefault="00CE4CBB" w:rsidP="009B2862">
            <w:pPr>
              <w:rPr>
                <w:rFonts w:ascii="Arial" w:hAnsi="Arial" w:cs="Arial"/>
              </w:rPr>
            </w:pPr>
            <w:r w:rsidRPr="005427BB">
              <w:rPr>
                <w:rFonts w:eastAsiaTheme="minorHAnsi"/>
                <w:color w:val="000000"/>
                <w:lang w:val="en-AU"/>
              </w:rPr>
              <w:t>Draw a simple drawing die for a cup</w:t>
            </w:r>
            <w:r>
              <w:rPr>
                <w:rFonts w:eastAsiaTheme="minorHAnsi"/>
                <w:color w:val="000000"/>
                <w:lang w:val="en-AU"/>
              </w:rP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4132E17E" w:rsidR="007F4073" w:rsidRPr="00F66EB2" w:rsidRDefault="00D11581" w:rsidP="00F66EB2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single action drawing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083FB348" w:rsidR="007F4073" w:rsidRPr="009B2862" w:rsidRDefault="00D11581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5D1FAC">
              <w:rPr>
                <w:rFonts w:ascii="Arial" w:hAnsi="Arial"/>
                <w:sz w:val="22"/>
                <w:szCs w:val="22"/>
              </w:rPr>
              <w:t>spring loading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38A78889" w:rsidR="005D5DEA" w:rsidRPr="009B2862" w:rsidRDefault="00D11581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cup terminology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5DEAB896" w:rsidR="005D5DEA" w:rsidRPr="00AC08DA" w:rsidRDefault="005D5DEA" w:rsidP="00774E65">
            <w:pPr>
              <w:spacing w:line="360" w:lineRule="auto"/>
              <w:ind w:left="90"/>
              <w:rPr>
                <w:rFonts w:ascii="Arial" w:eastAsiaTheme="minorHAnsi" w:hAnsi="Arial"/>
              </w:rPr>
            </w:pP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2B9B7F78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D68F5" w14:textId="77777777" w:rsidR="001521C7" w:rsidRDefault="001521C7" w:rsidP="00C92255">
      <w:pPr>
        <w:spacing w:after="0" w:line="240" w:lineRule="auto"/>
      </w:pPr>
      <w:r>
        <w:separator/>
      </w:r>
    </w:p>
  </w:endnote>
  <w:endnote w:type="continuationSeparator" w:id="0">
    <w:p w14:paraId="67030F23" w14:textId="77777777" w:rsidR="001521C7" w:rsidRDefault="001521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A8CEA" w14:textId="77777777" w:rsidR="001521C7" w:rsidRDefault="001521C7" w:rsidP="00C92255">
      <w:pPr>
        <w:spacing w:after="0" w:line="240" w:lineRule="auto"/>
      </w:pPr>
      <w:r>
        <w:separator/>
      </w:r>
    </w:p>
  </w:footnote>
  <w:footnote w:type="continuationSeparator" w:id="0">
    <w:p w14:paraId="5FFDA9F3" w14:textId="77777777" w:rsidR="001521C7" w:rsidRDefault="001521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C64565"/>
    <w:multiLevelType w:val="hybridMultilevel"/>
    <w:tmpl w:val="014ADB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46ABC"/>
    <w:multiLevelType w:val="hybridMultilevel"/>
    <w:tmpl w:val="03844C9C"/>
    <w:lvl w:ilvl="0" w:tplc="44E21448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5"/>
  </w:num>
  <w:num w:numId="5">
    <w:abstractNumId w:val="18"/>
  </w:num>
  <w:num w:numId="6">
    <w:abstractNumId w:val="17"/>
  </w:num>
  <w:num w:numId="7">
    <w:abstractNumId w:val="21"/>
  </w:num>
  <w:num w:numId="8">
    <w:abstractNumId w:val="11"/>
  </w:num>
  <w:num w:numId="9">
    <w:abstractNumId w:val="13"/>
  </w:num>
  <w:num w:numId="10">
    <w:abstractNumId w:val="15"/>
  </w:num>
  <w:num w:numId="11">
    <w:abstractNumId w:val="12"/>
  </w:num>
  <w:num w:numId="12">
    <w:abstractNumId w:val="16"/>
  </w:num>
  <w:num w:numId="13">
    <w:abstractNumId w:val="3"/>
  </w:num>
  <w:num w:numId="14">
    <w:abstractNumId w:val="20"/>
  </w:num>
  <w:num w:numId="15">
    <w:abstractNumId w:val="2"/>
  </w:num>
  <w:num w:numId="16">
    <w:abstractNumId w:val="7"/>
  </w:num>
  <w:num w:numId="17">
    <w:abstractNumId w:val="0"/>
  </w:num>
  <w:num w:numId="18">
    <w:abstractNumId w:val="8"/>
  </w:num>
  <w:num w:numId="19">
    <w:abstractNumId w:val="10"/>
  </w:num>
  <w:num w:numId="20">
    <w:abstractNumId w:val="19"/>
  </w:num>
  <w:num w:numId="21">
    <w:abstractNumId w:val="9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88A"/>
    <w:rsid w:val="00025FA0"/>
    <w:rsid w:val="00026798"/>
    <w:rsid w:val="00027020"/>
    <w:rsid w:val="00031E24"/>
    <w:rsid w:val="000455BC"/>
    <w:rsid w:val="000505C1"/>
    <w:rsid w:val="00055B94"/>
    <w:rsid w:val="000632C8"/>
    <w:rsid w:val="00087675"/>
    <w:rsid w:val="00091487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0E5EFC"/>
    <w:rsid w:val="000F12AE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21C7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15231"/>
    <w:rsid w:val="0022482D"/>
    <w:rsid w:val="0024460D"/>
    <w:rsid w:val="00250844"/>
    <w:rsid w:val="00250FFF"/>
    <w:rsid w:val="00263403"/>
    <w:rsid w:val="00263B3B"/>
    <w:rsid w:val="00270DBE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2E7293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0472"/>
    <w:rsid w:val="003961CB"/>
    <w:rsid w:val="00396713"/>
    <w:rsid w:val="003A6FF0"/>
    <w:rsid w:val="003B28F3"/>
    <w:rsid w:val="003D3916"/>
    <w:rsid w:val="003D5CB2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C589D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30F2B"/>
    <w:rsid w:val="005352F0"/>
    <w:rsid w:val="0053551D"/>
    <w:rsid w:val="00543AE5"/>
    <w:rsid w:val="00545DC9"/>
    <w:rsid w:val="0055389F"/>
    <w:rsid w:val="00563B67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1517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125D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0409"/>
    <w:rsid w:val="0072260C"/>
    <w:rsid w:val="00727255"/>
    <w:rsid w:val="0074170C"/>
    <w:rsid w:val="00756AD3"/>
    <w:rsid w:val="0076154E"/>
    <w:rsid w:val="0076179D"/>
    <w:rsid w:val="00764A03"/>
    <w:rsid w:val="00766708"/>
    <w:rsid w:val="00767E37"/>
    <w:rsid w:val="00774E65"/>
    <w:rsid w:val="00781501"/>
    <w:rsid w:val="00786AFD"/>
    <w:rsid w:val="00791F8D"/>
    <w:rsid w:val="00793BD2"/>
    <w:rsid w:val="00796A42"/>
    <w:rsid w:val="007A1898"/>
    <w:rsid w:val="007B55DB"/>
    <w:rsid w:val="007C23FE"/>
    <w:rsid w:val="007C38A9"/>
    <w:rsid w:val="007D13F3"/>
    <w:rsid w:val="007D50CD"/>
    <w:rsid w:val="007F2A60"/>
    <w:rsid w:val="007F31C1"/>
    <w:rsid w:val="007F4073"/>
    <w:rsid w:val="007F7662"/>
    <w:rsid w:val="007F7C4B"/>
    <w:rsid w:val="0080614D"/>
    <w:rsid w:val="008207C1"/>
    <w:rsid w:val="00825686"/>
    <w:rsid w:val="00827C4D"/>
    <w:rsid w:val="0084012F"/>
    <w:rsid w:val="008447A5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E5D3B"/>
    <w:rsid w:val="008F0131"/>
    <w:rsid w:val="0090734D"/>
    <w:rsid w:val="0091247B"/>
    <w:rsid w:val="00913E2F"/>
    <w:rsid w:val="00917B2B"/>
    <w:rsid w:val="009232D6"/>
    <w:rsid w:val="00924219"/>
    <w:rsid w:val="00932A46"/>
    <w:rsid w:val="00936ACE"/>
    <w:rsid w:val="00937CA7"/>
    <w:rsid w:val="00956DA2"/>
    <w:rsid w:val="0096418B"/>
    <w:rsid w:val="00964C57"/>
    <w:rsid w:val="00973E4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2D39"/>
    <w:rsid w:val="00A451F7"/>
    <w:rsid w:val="00A451FE"/>
    <w:rsid w:val="00A539EC"/>
    <w:rsid w:val="00A83AC6"/>
    <w:rsid w:val="00A9128E"/>
    <w:rsid w:val="00A92B18"/>
    <w:rsid w:val="00A92F56"/>
    <w:rsid w:val="00AA1EBA"/>
    <w:rsid w:val="00AB03F1"/>
    <w:rsid w:val="00AB1E8D"/>
    <w:rsid w:val="00AB3D23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35B28"/>
    <w:rsid w:val="00B4442C"/>
    <w:rsid w:val="00B50D0D"/>
    <w:rsid w:val="00B51E8A"/>
    <w:rsid w:val="00B52849"/>
    <w:rsid w:val="00B60A11"/>
    <w:rsid w:val="00B6480D"/>
    <w:rsid w:val="00B65CB5"/>
    <w:rsid w:val="00B82939"/>
    <w:rsid w:val="00B83B7B"/>
    <w:rsid w:val="00B83DE7"/>
    <w:rsid w:val="00B9468A"/>
    <w:rsid w:val="00BA20FB"/>
    <w:rsid w:val="00BA27F2"/>
    <w:rsid w:val="00BA6EB3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18EA"/>
    <w:rsid w:val="00C26D2C"/>
    <w:rsid w:val="00C33F26"/>
    <w:rsid w:val="00C37CEE"/>
    <w:rsid w:val="00C475CF"/>
    <w:rsid w:val="00C501B7"/>
    <w:rsid w:val="00C77F8E"/>
    <w:rsid w:val="00C813F3"/>
    <w:rsid w:val="00C92255"/>
    <w:rsid w:val="00C94FA5"/>
    <w:rsid w:val="00C95A3B"/>
    <w:rsid w:val="00C95FFF"/>
    <w:rsid w:val="00CB19D7"/>
    <w:rsid w:val="00CC47B0"/>
    <w:rsid w:val="00CD47B9"/>
    <w:rsid w:val="00CD5935"/>
    <w:rsid w:val="00CE481C"/>
    <w:rsid w:val="00CE4CBB"/>
    <w:rsid w:val="00CF7D02"/>
    <w:rsid w:val="00D0344A"/>
    <w:rsid w:val="00D11581"/>
    <w:rsid w:val="00D4175F"/>
    <w:rsid w:val="00D56305"/>
    <w:rsid w:val="00D646AF"/>
    <w:rsid w:val="00D702BE"/>
    <w:rsid w:val="00D815CE"/>
    <w:rsid w:val="00D95455"/>
    <w:rsid w:val="00DA03FD"/>
    <w:rsid w:val="00DB6BED"/>
    <w:rsid w:val="00DC74CE"/>
    <w:rsid w:val="00DD442A"/>
    <w:rsid w:val="00DE6544"/>
    <w:rsid w:val="00E02F28"/>
    <w:rsid w:val="00E263AF"/>
    <w:rsid w:val="00E30545"/>
    <w:rsid w:val="00E318DA"/>
    <w:rsid w:val="00E4006E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29FF"/>
    <w:rsid w:val="00ED6019"/>
    <w:rsid w:val="00EE1DCF"/>
    <w:rsid w:val="00F006CA"/>
    <w:rsid w:val="00F0532B"/>
    <w:rsid w:val="00F07920"/>
    <w:rsid w:val="00F17144"/>
    <w:rsid w:val="00F234A7"/>
    <w:rsid w:val="00F470BA"/>
    <w:rsid w:val="00F615C3"/>
    <w:rsid w:val="00F66EB2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8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8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BBF6-F0E1-4409-824E-B61EB789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6</cp:revision>
  <dcterms:created xsi:type="dcterms:W3CDTF">2019-07-21T06:34:00Z</dcterms:created>
  <dcterms:modified xsi:type="dcterms:W3CDTF">2019-07-23T10:20:00Z</dcterms:modified>
</cp:coreProperties>
</file>